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18" w:rsidRPr="00D500FB" w:rsidRDefault="00CC09CF" w:rsidP="007B00F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0FB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346D1C">
        <w:rPr>
          <w:rFonts w:ascii="Times New Roman" w:hAnsi="Times New Roman" w:cs="Times New Roman"/>
          <w:b/>
          <w:sz w:val="24"/>
          <w:szCs w:val="24"/>
        </w:rPr>
        <w:t>94</w:t>
      </w:r>
      <w:r w:rsidR="00D973FA">
        <w:rPr>
          <w:rFonts w:ascii="Times New Roman" w:hAnsi="Times New Roman" w:cs="Times New Roman"/>
          <w:b/>
          <w:sz w:val="24"/>
          <w:szCs w:val="24"/>
        </w:rPr>
        <w:t>/</w:t>
      </w:r>
      <w:r w:rsidR="00EC3E7A">
        <w:rPr>
          <w:rFonts w:ascii="Times New Roman" w:hAnsi="Times New Roman" w:cs="Times New Roman"/>
          <w:b/>
          <w:sz w:val="24"/>
          <w:szCs w:val="24"/>
        </w:rPr>
        <w:t>2</w:t>
      </w:r>
      <w:r w:rsidR="00346D1C">
        <w:rPr>
          <w:rFonts w:ascii="Times New Roman" w:hAnsi="Times New Roman" w:cs="Times New Roman"/>
          <w:b/>
          <w:sz w:val="24"/>
          <w:szCs w:val="24"/>
        </w:rPr>
        <w:t>3</w:t>
      </w:r>
    </w:p>
    <w:p w:rsidR="00CC09CF" w:rsidRPr="00D500FB" w:rsidRDefault="00CC09CF" w:rsidP="007B00F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0FB">
        <w:rPr>
          <w:rFonts w:ascii="Times New Roman" w:hAnsi="Times New Roman" w:cs="Times New Roman"/>
          <w:b/>
          <w:sz w:val="24"/>
          <w:szCs w:val="24"/>
        </w:rPr>
        <w:t>WÓJTA GMINY GORZYCE</w:t>
      </w:r>
    </w:p>
    <w:p w:rsidR="00CC09CF" w:rsidRPr="00D500FB" w:rsidRDefault="0034756B" w:rsidP="007B00F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0FB">
        <w:rPr>
          <w:rFonts w:ascii="Times New Roman" w:hAnsi="Times New Roman" w:cs="Times New Roman"/>
          <w:b/>
          <w:sz w:val="24"/>
          <w:szCs w:val="24"/>
        </w:rPr>
        <w:t>z</w:t>
      </w:r>
      <w:r w:rsidR="00CC09CF" w:rsidRPr="00D500FB">
        <w:rPr>
          <w:rFonts w:ascii="Times New Roman" w:hAnsi="Times New Roman" w:cs="Times New Roman"/>
          <w:b/>
          <w:sz w:val="24"/>
          <w:szCs w:val="24"/>
        </w:rPr>
        <w:t xml:space="preserve"> dnia  </w:t>
      </w:r>
      <w:r w:rsidR="00346D1C">
        <w:rPr>
          <w:rFonts w:ascii="Times New Roman" w:hAnsi="Times New Roman" w:cs="Times New Roman"/>
          <w:b/>
          <w:sz w:val="24"/>
          <w:szCs w:val="24"/>
        </w:rPr>
        <w:t>4 września</w:t>
      </w:r>
      <w:r w:rsidR="00D973F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C3E7A">
        <w:rPr>
          <w:rFonts w:ascii="Times New Roman" w:hAnsi="Times New Roman" w:cs="Times New Roman"/>
          <w:b/>
          <w:sz w:val="24"/>
          <w:szCs w:val="24"/>
        </w:rPr>
        <w:t>2</w:t>
      </w:r>
      <w:r w:rsidR="00346D1C">
        <w:rPr>
          <w:rFonts w:ascii="Times New Roman" w:hAnsi="Times New Roman" w:cs="Times New Roman"/>
          <w:b/>
          <w:sz w:val="24"/>
          <w:szCs w:val="24"/>
        </w:rPr>
        <w:t>3</w:t>
      </w:r>
      <w:r w:rsidR="00D973F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C09CF" w:rsidRPr="00D500FB" w:rsidRDefault="00CC09CF" w:rsidP="007B00F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9CF" w:rsidRPr="00D500FB" w:rsidRDefault="00CC09CF" w:rsidP="007B00F2">
      <w:pPr>
        <w:pStyle w:val="Bezodstpw"/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500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 sprawie </w:t>
      </w:r>
      <w:r w:rsidR="00292734" w:rsidRPr="00D500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powołania</w:t>
      </w:r>
      <w:r w:rsidR="00EC3E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koordynatora </w:t>
      </w:r>
      <w:r w:rsidR="00CD5B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gminnego do spraw informatyki oraz</w:t>
      </w:r>
      <w:r w:rsidR="00292734" w:rsidRPr="00D500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operatorów informatycznej obsługi komisji wyborczych w celu przeprowadzenia </w:t>
      </w:r>
      <w:r w:rsidRPr="00D500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wybor</w:t>
      </w:r>
      <w:r w:rsidR="00292734" w:rsidRPr="00D500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ów</w:t>
      </w:r>
      <w:r w:rsidRPr="00D500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346D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do Sejmu</w:t>
      </w:r>
      <w:r w:rsidR="00EC3E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8845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Rzeczypospolitej Polskiej</w:t>
      </w:r>
      <w:r w:rsidR="00346D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 do Senatu Rzeczypospolitej</w:t>
      </w:r>
      <w:r w:rsidR="008845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500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zarządzonych na </w:t>
      </w:r>
      <w:r w:rsidR="00EC3E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dzień </w:t>
      </w:r>
      <w:r w:rsidR="007636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="00346D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15 października 2023</w:t>
      </w:r>
      <w:r w:rsidR="00D973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500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r.</w:t>
      </w:r>
    </w:p>
    <w:p w:rsidR="00CC09CF" w:rsidRPr="007B00F2" w:rsidRDefault="00CC09CF" w:rsidP="007B00F2">
      <w:pPr>
        <w:pStyle w:val="Bezodstpw"/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46D1C" w:rsidRDefault="00346D1C" w:rsidP="00346D1C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Na podstawie art. 156 § 1 ustawy z dnia 5 stycznia 2011 r. Kodeks wyborczy (Dz.U. z 2022 r. poz. 1277, z </w:t>
      </w:r>
      <w:proofErr w:type="spellStart"/>
      <w:r>
        <w:t>późn</w:t>
      </w:r>
      <w:proofErr w:type="spellEnd"/>
      <w:r>
        <w:t xml:space="preserve">. zm.) oraz § 6 ust. 3 Uchwały Nr 63/2023 Państwowej Komisji Wyborczej </w:t>
      </w:r>
      <w:r>
        <w:br/>
        <w:t xml:space="preserve">z dnia 17 sierpnia 2023 r. w sprawie warunków oraz sposobu pomocniczego wykorzystania techniki elektronicznej w wyborach do Sejmu Rzeczypospolitej Polskiej i do Senatu Rzeczypospolitej Polskiej zarządzonych na dzień 15 października 2023 r. zarządzam, </w:t>
      </w:r>
      <w:r>
        <w:br/>
        <w:t>co następuje:</w:t>
      </w:r>
    </w:p>
    <w:p w:rsidR="00CC09CF" w:rsidRPr="007B00F2" w:rsidRDefault="00CC09CF" w:rsidP="00346D1C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bCs/>
        </w:rPr>
      </w:pPr>
      <w:r w:rsidRPr="007B00F2">
        <w:rPr>
          <w:bCs/>
        </w:rPr>
        <w:t>§ 1</w:t>
      </w:r>
    </w:p>
    <w:p w:rsidR="00EC3E7A" w:rsidRPr="00346D1C" w:rsidRDefault="00EC3E7A" w:rsidP="00EC3E7A">
      <w:pPr>
        <w:pStyle w:val="Bezodstpw"/>
        <w:widowControl/>
        <w:numPr>
          <w:ilvl w:val="0"/>
          <w:numId w:val="1"/>
        </w:numPr>
        <w:suppressAutoHyphens w:val="0"/>
        <w:autoSpaceDN/>
        <w:spacing w:line="360" w:lineRule="auto"/>
        <w:ind w:left="709"/>
        <w:textAlignment w:val="auto"/>
        <w:rPr>
          <w:rFonts w:ascii="Times New Roman" w:hAnsi="Times New Roman" w:cs="Times New Roman"/>
          <w:sz w:val="24"/>
          <w:szCs w:val="24"/>
        </w:rPr>
      </w:pPr>
      <w:r w:rsidRPr="00346D1C">
        <w:rPr>
          <w:rFonts w:ascii="Times New Roman" w:hAnsi="Times New Roman" w:cs="Times New Roman"/>
          <w:sz w:val="24"/>
          <w:szCs w:val="24"/>
        </w:rPr>
        <w:t xml:space="preserve">Ustanawiam Pana </w:t>
      </w:r>
      <w:r w:rsidR="00CD5B99" w:rsidRPr="00346D1C">
        <w:rPr>
          <w:rFonts w:ascii="Times New Roman" w:hAnsi="Times New Roman" w:cs="Times New Roman"/>
          <w:sz w:val="24"/>
          <w:szCs w:val="24"/>
        </w:rPr>
        <w:t>Daniela Mazura</w:t>
      </w:r>
      <w:r w:rsidRPr="00346D1C">
        <w:rPr>
          <w:rFonts w:ascii="Times New Roman" w:hAnsi="Times New Roman" w:cs="Times New Roman"/>
          <w:sz w:val="24"/>
          <w:szCs w:val="24"/>
        </w:rPr>
        <w:t xml:space="preserve"> koordynatorem gminnym do spraw </w:t>
      </w:r>
      <w:r w:rsidR="00CD5B99" w:rsidRPr="00346D1C">
        <w:rPr>
          <w:rFonts w:ascii="Times New Roman" w:hAnsi="Times New Roman" w:cs="Times New Roman"/>
          <w:sz w:val="24"/>
          <w:szCs w:val="24"/>
        </w:rPr>
        <w:t>informatyki</w:t>
      </w:r>
      <w:r w:rsidRPr="00346D1C">
        <w:rPr>
          <w:rFonts w:ascii="Times New Roman" w:hAnsi="Times New Roman" w:cs="Times New Roman"/>
          <w:sz w:val="24"/>
          <w:szCs w:val="24"/>
        </w:rPr>
        <w:t xml:space="preserve"> na terenie Gminy Gorzyce </w:t>
      </w:r>
      <w:r w:rsidR="00346D1C" w:rsidRPr="00346D1C">
        <w:rPr>
          <w:rFonts w:ascii="Times New Roman" w:hAnsi="Times New Roman" w:cs="Times New Roman"/>
          <w:sz w:val="24"/>
          <w:szCs w:val="24"/>
        </w:rPr>
        <w:t>w wyborach do Sejmu Rzeczypospolitej Polskiej i do Senatu Rzeczypospolitej Polskiej zarządzonych na dzień 15 października 2023 r.</w:t>
      </w:r>
    </w:p>
    <w:p w:rsidR="00EC3E7A" w:rsidRPr="00346D1C" w:rsidRDefault="00EC3E7A" w:rsidP="00EC3E7A">
      <w:pPr>
        <w:pStyle w:val="Bezodstpw"/>
        <w:widowControl/>
        <w:numPr>
          <w:ilvl w:val="0"/>
          <w:numId w:val="1"/>
        </w:numPr>
        <w:suppressAutoHyphens w:val="0"/>
        <w:autoSpaceDN/>
        <w:spacing w:line="360" w:lineRule="auto"/>
        <w:ind w:left="709"/>
        <w:textAlignment w:val="auto"/>
        <w:rPr>
          <w:rFonts w:ascii="Times New Roman" w:hAnsi="Times New Roman" w:cs="Times New Roman"/>
          <w:sz w:val="24"/>
          <w:szCs w:val="24"/>
        </w:rPr>
      </w:pPr>
      <w:r w:rsidRPr="00346D1C">
        <w:rPr>
          <w:rFonts w:ascii="Times New Roman" w:hAnsi="Times New Roman" w:cs="Times New Roman"/>
          <w:sz w:val="24"/>
          <w:szCs w:val="24"/>
        </w:rPr>
        <w:t xml:space="preserve">Zobowiązuje koordynatora gminnego do realizacji zadań wymienionych </w:t>
      </w:r>
      <w:r w:rsidRPr="00346D1C">
        <w:rPr>
          <w:rFonts w:ascii="Times New Roman" w:hAnsi="Times New Roman" w:cs="Times New Roman"/>
          <w:sz w:val="24"/>
          <w:szCs w:val="24"/>
        </w:rPr>
        <w:br/>
        <w:t xml:space="preserve">w załączniku nr 3 do </w:t>
      </w:r>
      <w:r w:rsidR="00346D1C" w:rsidRPr="00346D1C">
        <w:rPr>
          <w:rFonts w:ascii="Times New Roman" w:hAnsi="Times New Roman" w:cs="Times New Roman"/>
          <w:sz w:val="24"/>
          <w:szCs w:val="24"/>
        </w:rPr>
        <w:t xml:space="preserve">Uchwały Nr 63/2023 Państwowej Komisji Wyborczej </w:t>
      </w:r>
      <w:r w:rsidR="00346D1C" w:rsidRPr="00346D1C">
        <w:rPr>
          <w:rFonts w:ascii="Times New Roman" w:hAnsi="Times New Roman" w:cs="Times New Roman"/>
          <w:sz w:val="24"/>
          <w:szCs w:val="24"/>
        </w:rPr>
        <w:br/>
        <w:t>z dnia 17 sierpnia 2023 r. w sprawie warunków oraz sposobu pomocniczego wykorzystania techniki elektronicznej w wyborach do Sejmu Rzeczypospolitej Polskiej i do Senatu Rzeczypospolitej Polskiej zarządzonych na dzień 15 października 2023 r.</w:t>
      </w:r>
    </w:p>
    <w:p w:rsidR="00EC3E7A" w:rsidRDefault="00EC3E7A" w:rsidP="00EC3E7A">
      <w:pPr>
        <w:pStyle w:val="Bezodstpw"/>
        <w:widowControl/>
        <w:suppressAutoHyphens w:val="0"/>
        <w:autoSpaceDN/>
        <w:spacing w:line="360" w:lineRule="auto"/>
        <w:jc w:val="center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2</w:t>
      </w:r>
    </w:p>
    <w:p w:rsidR="00E91D2C" w:rsidRPr="007B00F2" w:rsidRDefault="00E91D2C" w:rsidP="00EC3E7A">
      <w:pPr>
        <w:pStyle w:val="Bezodstpw"/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7B00F2">
        <w:rPr>
          <w:rFonts w:ascii="Times New Roman" w:hAnsi="Times New Roman" w:cs="Times New Roman"/>
          <w:sz w:val="24"/>
          <w:szCs w:val="24"/>
          <w:lang w:eastAsia="pl-PL"/>
        </w:rPr>
        <w:t xml:space="preserve">Ustanawiam operatorów </w:t>
      </w:r>
      <w:r w:rsidRPr="007B0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informatycznej obsługi </w:t>
      </w:r>
      <w:r w:rsidR="00C746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obwodowych </w:t>
      </w:r>
      <w:r w:rsidRPr="007B00F2">
        <w:rPr>
          <w:rFonts w:ascii="Times New Roman" w:hAnsi="Times New Roman" w:cs="Times New Roman"/>
          <w:sz w:val="24"/>
          <w:szCs w:val="24"/>
          <w:shd w:val="clear" w:color="auto" w:fill="FFFFFF"/>
        </w:rPr>
        <w:t>komisji wyborczych</w:t>
      </w:r>
      <w:r w:rsidRPr="007B00F2">
        <w:rPr>
          <w:rFonts w:ascii="Times New Roman" w:hAnsi="Times New Roman" w:cs="Times New Roman"/>
          <w:sz w:val="24"/>
          <w:szCs w:val="24"/>
          <w:lang w:eastAsia="pl-PL"/>
        </w:rPr>
        <w:t xml:space="preserve"> na terenie Gminy Gorzyce w osobach: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7"/>
        <w:gridCol w:w="3021"/>
      </w:tblGrid>
      <w:tr w:rsidR="00E91D2C" w:rsidRPr="007B00F2" w:rsidTr="00D500FB">
        <w:tc>
          <w:tcPr>
            <w:tcW w:w="5337" w:type="dxa"/>
          </w:tcPr>
          <w:p w:rsidR="004C6C3E" w:rsidRPr="007B00F2" w:rsidRDefault="00E91D2C" w:rsidP="00D500FB">
            <w:pPr>
              <w:pStyle w:val="Bezodstpw"/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00F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Obwód nr 1 w Gorzycach</w:t>
            </w:r>
          </w:p>
          <w:p w:rsidR="00D500FB" w:rsidRPr="00D500FB" w:rsidRDefault="004C6C3E" w:rsidP="007B00F2">
            <w:pPr>
              <w:pStyle w:val="Bezodstpw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2 im. Jana Pawła II </w:t>
            </w:r>
          </w:p>
          <w:p w:rsidR="00D500FB" w:rsidRPr="00D500FB" w:rsidRDefault="00D500FB" w:rsidP="007B00F2">
            <w:pPr>
              <w:pStyle w:val="Bezodstpw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C6C3E" w:rsidRPr="00D500FB">
              <w:rPr>
                <w:rFonts w:ascii="Times New Roman" w:hAnsi="Times New Roman" w:cs="Times New Roman"/>
                <w:sz w:val="24"/>
                <w:szCs w:val="24"/>
              </w:rPr>
              <w:t xml:space="preserve"> Gorzycach, ul. Edukacji Narodowej 3, </w:t>
            </w:r>
          </w:p>
          <w:p w:rsidR="004C6C3E" w:rsidRPr="007B00F2" w:rsidRDefault="004C6C3E" w:rsidP="007B00F2">
            <w:pPr>
              <w:pStyle w:val="Bezodstpw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39-432 Gorzyce</w:t>
            </w:r>
          </w:p>
        </w:tc>
        <w:tc>
          <w:tcPr>
            <w:tcW w:w="3021" w:type="dxa"/>
            <w:vAlign w:val="center"/>
          </w:tcPr>
          <w:p w:rsidR="00E91D2C" w:rsidRPr="007B00F2" w:rsidRDefault="00E91D2C" w:rsidP="00D500FB">
            <w:pPr>
              <w:pStyle w:val="Bezodstpw"/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00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Bartłomiej Paciorek</w:t>
            </w:r>
          </w:p>
        </w:tc>
      </w:tr>
      <w:tr w:rsidR="00E91D2C" w:rsidRPr="007B00F2" w:rsidTr="00D500FB">
        <w:tc>
          <w:tcPr>
            <w:tcW w:w="5337" w:type="dxa"/>
          </w:tcPr>
          <w:p w:rsidR="00E91D2C" w:rsidRPr="007B00F2" w:rsidRDefault="00E91D2C" w:rsidP="00D500FB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00F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Obwód nr 2 w Gorzycach</w:t>
            </w:r>
          </w:p>
          <w:p w:rsidR="004C6C3E" w:rsidRPr="00D500FB" w:rsidRDefault="004C6C3E" w:rsidP="007B0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 xml:space="preserve">Środowiskowy Dom Kultury w Gorzycach, </w:t>
            </w:r>
          </w:p>
          <w:p w:rsidR="004C6C3E" w:rsidRPr="007B00F2" w:rsidRDefault="004C6C3E" w:rsidP="007B00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Plac Erazma Mieszczańskiego 10, 39-432 Gorzyce</w:t>
            </w:r>
          </w:p>
        </w:tc>
        <w:tc>
          <w:tcPr>
            <w:tcW w:w="3021" w:type="dxa"/>
            <w:vAlign w:val="center"/>
          </w:tcPr>
          <w:p w:rsidR="00E91D2C" w:rsidRPr="007B00F2" w:rsidRDefault="00A06FDE" w:rsidP="00D500FB">
            <w:pPr>
              <w:pStyle w:val="Bezodstpw"/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Lucyna Rydygier</w:t>
            </w:r>
          </w:p>
        </w:tc>
      </w:tr>
      <w:tr w:rsidR="00E91D2C" w:rsidRPr="007B00F2" w:rsidTr="00D500FB">
        <w:tc>
          <w:tcPr>
            <w:tcW w:w="5337" w:type="dxa"/>
          </w:tcPr>
          <w:p w:rsidR="00E91D2C" w:rsidRPr="00D500FB" w:rsidRDefault="004C6C3E" w:rsidP="00D500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00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Obwód</w:t>
            </w:r>
            <w:r w:rsidR="00E91D2C" w:rsidRPr="00D500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nr 3 w Gorzycach</w:t>
            </w:r>
          </w:p>
          <w:p w:rsidR="004C6C3E" w:rsidRPr="00D500FB" w:rsidRDefault="004C6C3E" w:rsidP="007B0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 xml:space="preserve">Budynek administracyjno-biurowy, </w:t>
            </w:r>
          </w:p>
          <w:p w:rsidR="004C6C3E" w:rsidRPr="00D500FB" w:rsidRDefault="004C6C3E" w:rsidP="007B00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ul. 3 Maja 4, 39-432 Gorzyce</w:t>
            </w:r>
          </w:p>
        </w:tc>
        <w:tc>
          <w:tcPr>
            <w:tcW w:w="3021" w:type="dxa"/>
            <w:vAlign w:val="center"/>
          </w:tcPr>
          <w:p w:rsidR="00E91D2C" w:rsidRPr="007B00F2" w:rsidRDefault="00346D1C" w:rsidP="00D500FB">
            <w:pPr>
              <w:pStyle w:val="Bezodstpw"/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Marzena Michalska</w:t>
            </w:r>
          </w:p>
        </w:tc>
      </w:tr>
      <w:tr w:rsidR="00E91D2C" w:rsidRPr="007B00F2" w:rsidTr="00D500FB">
        <w:tc>
          <w:tcPr>
            <w:tcW w:w="5337" w:type="dxa"/>
          </w:tcPr>
          <w:p w:rsidR="00E91D2C" w:rsidRPr="00D500FB" w:rsidRDefault="004C6C3E" w:rsidP="00D500FB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00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Obwód </w:t>
            </w:r>
            <w:r w:rsidR="00E91D2C" w:rsidRPr="00D500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nr 4 w Gorzycach</w:t>
            </w:r>
          </w:p>
          <w:p w:rsidR="00D500FB" w:rsidRPr="00D500FB" w:rsidRDefault="004C6C3E" w:rsidP="007B00F2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 xml:space="preserve">Świetlica Wiejska, </w:t>
            </w:r>
          </w:p>
          <w:p w:rsidR="004C6C3E" w:rsidRPr="00D500FB" w:rsidRDefault="004C6C3E" w:rsidP="007B00F2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ul. Pańska 1, 39-432 Gorzyce</w:t>
            </w:r>
          </w:p>
        </w:tc>
        <w:tc>
          <w:tcPr>
            <w:tcW w:w="3021" w:type="dxa"/>
            <w:vAlign w:val="center"/>
          </w:tcPr>
          <w:p w:rsidR="00E91D2C" w:rsidRPr="007B00F2" w:rsidRDefault="00E91D2C" w:rsidP="00D500FB">
            <w:pPr>
              <w:pStyle w:val="Bezodstpw"/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00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Magdalena Budziło</w:t>
            </w:r>
          </w:p>
        </w:tc>
      </w:tr>
      <w:tr w:rsidR="00E91D2C" w:rsidRPr="007B00F2" w:rsidTr="00D500FB">
        <w:tc>
          <w:tcPr>
            <w:tcW w:w="5337" w:type="dxa"/>
          </w:tcPr>
          <w:p w:rsidR="00E91D2C" w:rsidRPr="00D500FB" w:rsidRDefault="004C6C3E" w:rsidP="00D500FB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00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Obwód </w:t>
            </w:r>
            <w:r w:rsidR="00E91D2C" w:rsidRPr="00D500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nr 5 w Motyczu Poduchownym</w:t>
            </w:r>
          </w:p>
          <w:p w:rsidR="00D500FB" w:rsidRPr="00D500FB" w:rsidRDefault="004C6C3E" w:rsidP="007B0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 xml:space="preserve">Dom Ludowy </w:t>
            </w:r>
            <w:r w:rsidR="007B00F2" w:rsidRPr="00D500FB">
              <w:rPr>
                <w:rFonts w:ascii="Times New Roman" w:hAnsi="Times New Roman" w:cs="Times New Roman"/>
                <w:sz w:val="24"/>
                <w:szCs w:val="24"/>
              </w:rPr>
              <w:t xml:space="preserve">w Motyczu Poduchownym, </w:t>
            </w:r>
          </w:p>
          <w:p w:rsidR="004C6C3E" w:rsidRPr="00D500FB" w:rsidRDefault="007B00F2" w:rsidP="007B00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Motycze P</w:t>
            </w:r>
            <w:r w:rsidR="004C6C3E" w:rsidRPr="00D500FB">
              <w:rPr>
                <w:rFonts w:ascii="Times New Roman" w:hAnsi="Times New Roman" w:cs="Times New Roman"/>
                <w:sz w:val="24"/>
                <w:szCs w:val="24"/>
              </w:rPr>
              <w:t>oduchowne 88, 39-432 Gorzyce</w:t>
            </w:r>
          </w:p>
        </w:tc>
        <w:tc>
          <w:tcPr>
            <w:tcW w:w="3021" w:type="dxa"/>
            <w:vAlign w:val="center"/>
          </w:tcPr>
          <w:p w:rsidR="00E91D2C" w:rsidRPr="007B00F2" w:rsidRDefault="00346D1C" w:rsidP="00D500FB">
            <w:pPr>
              <w:pStyle w:val="Bezodstpw"/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Małgorzata Żurek-Pasieczna</w:t>
            </w:r>
          </w:p>
        </w:tc>
      </w:tr>
      <w:tr w:rsidR="00E91D2C" w:rsidRPr="007B00F2" w:rsidTr="00D500FB">
        <w:tc>
          <w:tcPr>
            <w:tcW w:w="5337" w:type="dxa"/>
          </w:tcPr>
          <w:p w:rsidR="00E91D2C" w:rsidRPr="00D500FB" w:rsidRDefault="004C6C3E" w:rsidP="00D500FB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00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Obwód </w:t>
            </w:r>
            <w:r w:rsidR="00E91D2C" w:rsidRPr="00D500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nr 6 w Zalesiu Gorzyckim</w:t>
            </w:r>
          </w:p>
          <w:p w:rsidR="007B00F2" w:rsidRPr="00D500FB" w:rsidRDefault="004C6C3E" w:rsidP="007B00F2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 xml:space="preserve">Świetlica w Zalesiu Gorzyckim, </w:t>
            </w:r>
          </w:p>
          <w:p w:rsidR="004C6C3E" w:rsidRPr="00D500FB" w:rsidRDefault="004C6C3E" w:rsidP="007B00F2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Zalesie Gorzyckie 74, 39-432 Gorzyce</w:t>
            </w:r>
          </w:p>
        </w:tc>
        <w:tc>
          <w:tcPr>
            <w:tcW w:w="3021" w:type="dxa"/>
            <w:vAlign w:val="center"/>
          </w:tcPr>
          <w:p w:rsidR="00E91D2C" w:rsidRPr="007B00F2" w:rsidRDefault="001F4206" w:rsidP="00D500FB">
            <w:pPr>
              <w:pStyle w:val="Bezodstpw"/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E91D2C" w:rsidRPr="007B00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gnieszka Zimnicka</w:t>
            </w:r>
          </w:p>
        </w:tc>
      </w:tr>
      <w:tr w:rsidR="00E91D2C" w:rsidRPr="007B00F2" w:rsidTr="00D500FB">
        <w:tc>
          <w:tcPr>
            <w:tcW w:w="5337" w:type="dxa"/>
          </w:tcPr>
          <w:p w:rsidR="00E91D2C" w:rsidRPr="00D500FB" w:rsidRDefault="004C6C3E" w:rsidP="00D500FB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00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Obwód </w:t>
            </w:r>
            <w:r w:rsidR="00E91D2C" w:rsidRPr="00D500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nr 7 we Wrzawach</w:t>
            </w:r>
          </w:p>
          <w:p w:rsidR="007B00F2" w:rsidRPr="00D500FB" w:rsidRDefault="004C6C3E" w:rsidP="007B00F2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 xml:space="preserve">Dom Kultury we Wrzawach, </w:t>
            </w:r>
          </w:p>
          <w:p w:rsidR="004C6C3E" w:rsidRPr="00D500FB" w:rsidRDefault="004C6C3E" w:rsidP="007B00F2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Wrzawy 486, 39-432 Gorzyce</w:t>
            </w:r>
          </w:p>
        </w:tc>
        <w:tc>
          <w:tcPr>
            <w:tcW w:w="3021" w:type="dxa"/>
            <w:vAlign w:val="center"/>
          </w:tcPr>
          <w:p w:rsidR="00E91D2C" w:rsidRPr="007B00F2" w:rsidRDefault="00346D1C" w:rsidP="00D500FB">
            <w:pPr>
              <w:pStyle w:val="Bezodstpw"/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Tomasz Słowiński</w:t>
            </w:r>
          </w:p>
        </w:tc>
      </w:tr>
      <w:tr w:rsidR="00E91D2C" w:rsidRPr="007B00F2" w:rsidTr="00D500FB">
        <w:tc>
          <w:tcPr>
            <w:tcW w:w="5337" w:type="dxa"/>
          </w:tcPr>
          <w:p w:rsidR="00E91D2C" w:rsidRPr="00D500FB" w:rsidRDefault="004C6C3E" w:rsidP="00D500FB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00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Obwód </w:t>
            </w:r>
            <w:r w:rsidR="00E91D2C" w:rsidRPr="00D500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nr 8 w Trześni</w:t>
            </w:r>
          </w:p>
          <w:p w:rsidR="007B00F2" w:rsidRPr="00D500FB" w:rsidRDefault="004C6C3E" w:rsidP="007B00F2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 xml:space="preserve">Remiza OSP w Trześni, </w:t>
            </w:r>
          </w:p>
          <w:p w:rsidR="004C6C3E" w:rsidRPr="00D500FB" w:rsidRDefault="004C6C3E" w:rsidP="007B00F2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Trześń ul. Błonie 4, 39-432 Gorzyce</w:t>
            </w:r>
          </w:p>
        </w:tc>
        <w:tc>
          <w:tcPr>
            <w:tcW w:w="3021" w:type="dxa"/>
            <w:vAlign w:val="center"/>
          </w:tcPr>
          <w:p w:rsidR="00E91D2C" w:rsidRPr="007B00F2" w:rsidRDefault="00346D1C" w:rsidP="00D500FB">
            <w:pPr>
              <w:pStyle w:val="Bezodstpw"/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Duszkiewicz</w:t>
            </w:r>
            <w:proofErr w:type="spellEnd"/>
          </w:p>
        </w:tc>
      </w:tr>
      <w:tr w:rsidR="00E91D2C" w:rsidRPr="007B00F2" w:rsidTr="00D500FB">
        <w:tc>
          <w:tcPr>
            <w:tcW w:w="5337" w:type="dxa"/>
          </w:tcPr>
          <w:p w:rsidR="00E91D2C" w:rsidRPr="00D500FB" w:rsidRDefault="004C6C3E" w:rsidP="00D500FB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00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Obwód </w:t>
            </w:r>
            <w:r w:rsidR="00E91D2C" w:rsidRPr="00D500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nr 9 w Sokolnikach</w:t>
            </w:r>
          </w:p>
          <w:p w:rsidR="007B00F2" w:rsidRPr="00D500FB" w:rsidRDefault="007B00F2" w:rsidP="007B0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 xml:space="preserve">Dom Kultury w Sokolnikach, </w:t>
            </w:r>
          </w:p>
          <w:p w:rsidR="007B00F2" w:rsidRPr="00D500FB" w:rsidRDefault="007B00F2" w:rsidP="007B00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Sokolniki ul. Sandomierska 84, 39-432 Gorzyce</w:t>
            </w:r>
          </w:p>
        </w:tc>
        <w:tc>
          <w:tcPr>
            <w:tcW w:w="3021" w:type="dxa"/>
            <w:vAlign w:val="center"/>
          </w:tcPr>
          <w:p w:rsidR="00E91D2C" w:rsidRPr="007B00F2" w:rsidRDefault="00E91D2C" w:rsidP="00D500FB">
            <w:pPr>
              <w:pStyle w:val="Bezodstpw"/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00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Jolanta Bartoszek</w:t>
            </w:r>
          </w:p>
        </w:tc>
      </w:tr>
      <w:tr w:rsidR="00E91D2C" w:rsidRPr="007B00F2" w:rsidTr="00D500FB">
        <w:tc>
          <w:tcPr>
            <w:tcW w:w="5337" w:type="dxa"/>
          </w:tcPr>
          <w:p w:rsidR="00E91D2C" w:rsidRPr="00D500FB" w:rsidRDefault="004C6C3E" w:rsidP="00D500FB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00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Obwód </w:t>
            </w:r>
            <w:r w:rsidR="00E91D2C" w:rsidRPr="00D500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nr 10 w Orliskach</w:t>
            </w:r>
          </w:p>
          <w:p w:rsidR="00D500FB" w:rsidRPr="00D500FB" w:rsidRDefault="007B00F2" w:rsidP="007B00F2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 xml:space="preserve">Remiza OSP w Orliskach, </w:t>
            </w:r>
          </w:p>
          <w:p w:rsidR="007B00F2" w:rsidRPr="00D500FB" w:rsidRDefault="007B00F2" w:rsidP="007B00F2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Orliska 65, 39-432 Gorzyce</w:t>
            </w:r>
          </w:p>
        </w:tc>
        <w:tc>
          <w:tcPr>
            <w:tcW w:w="3021" w:type="dxa"/>
            <w:vAlign w:val="center"/>
          </w:tcPr>
          <w:p w:rsidR="00E91D2C" w:rsidRPr="007B00F2" w:rsidRDefault="00EC3E7A" w:rsidP="00D500FB">
            <w:pPr>
              <w:pStyle w:val="Bezodstpw"/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Monika Iwaszko</w:t>
            </w:r>
          </w:p>
        </w:tc>
      </w:tr>
      <w:tr w:rsidR="00E91D2C" w:rsidRPr="007B00F2" w:rsidTr="00D500FB">
        <w:tc>
          <w:tcPr>
            <w:tcW w:w="5337" w:type="dxa"/>
          </w:tcPr>
          <w:p w:rsidR="00E91D2C" w:rsidRPr="00D500FB" w:rsidRDefault="004C6C3E" w:rsidP="00D500FB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00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Obwód </w:t>
            </w:r>
            <w:r w:rsidR="00E91D2C" w:rsidRPr="00D500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nr 11 w Furmanach</w:t>
            </w:r>
          </w:p>
          <w:p w:rsidR="00D500FB" w:rsidRDefault="007B00F2" w:rsidP="007B00F2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im. Stanisława Jachowicza </w:t>
            </w:r>
            <w:r w:rsidR="00D500FB" w:rsidRPr="00D500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 xml:space="preserve">w Furmanach, </w:t>
            </w:r>
          </w:p>
          <w:p w:rsidR="00D973FA" w:rsidRPr="00D500FB" w:rsidRDefault="007B00F2" w:rsidP="00EC3E7A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Furmany ul. Kościelna 2, 39-400 Tarnobrzeg</w:t>
            </w:r>
          </w:p>
        </w:tc>
        <w:tc>
          <w:tcPr>
            <w:tcW w:w="3021" w:type="dxa"/>
            <w:vAlign w:val="center"/>
          </w:tcPr>
          <w:p w:rsidR="00E91D2C" w:rsidRPr="007B00F2" w:rsidRDefault="00D973FA" w:rsidP="00D973FA">
            <w:pPr>
              <w:pStyle w:val="Bezodstpw"/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00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Marian Urbaniak </w:t>
            </w:r>
          </w:p>
        </w:tc>
      </w:tr>
    </w:tbl>
    <w:p w:rsidR="001F4206" w:rsidRPr="001F4206" w:rsidRDefault="001F4206" w:rsidP="001F4206">
      <w:pPr>
        <w:pStyle w:val="Bezodstpw"/>
        <w:widowControl/>
        <w:suppressAutoHyphens w:val="0"/>
        <w:autoSpaceDN/>
        <w:spacing w:line="360" w:lineRule="auto"/>
        <w:ind w:firstLine="0"/>
        <w:textAlignment w:val="auto"/>
        <w:rPr>
          <w:rFonts w:ascii="Times New Roman" w:hAnsi="Times New Roman" w:cs="Times New Roman"/>
          <w:sz w:val="28"/>
          <w:szCs w:val="24"/>
          <w:lang w:eastAsia="pl-PL"/>
        </w:rPr>
      </w:pPr>
    </w:p>
    <w:p w:rsidR="002F5597" w:rsidRPr="00EC3E7A" w:rsidRDefault="00E91D2C" w:rsidP="00EC3E7A">
      <w:pPr>
        <w:pStyle w:val="Bezodstpw"/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  <w:sz w:val="28"/>
          <w:szCs w:val="24"/>
          <w:lang w:eastAsia="pl-PL"/>
        </w:rPr>
      </w:pPr>
      <w:r w:rsidRPr="002F5597">
        <w:rPr>
          <w:rFonts w:ascii="Times New Roman" w:hAnsi="Times New Roman" w:cs="Times New Roman"/>
          <w:sz w:val="24"/>
          <w:szCs w:val="24"/>
          <w:lang w:eastAsia="pl-PL"/>
        </w:rPr>
        <w:t>Zadania o</w:t>
      </w:r>
      <w:r w:rsidR="007B00F2" w:rsidRPr="002F5597">
        <w:rPr>
          <w:rFonts w:ascii="Times New Roman" w:hAnsi="Times New Roman" w:cs="Times New Roman"/>
          <w:sz w:val="24"/>
          <w:szCs w:val="24"/>
          <w:lang w:eastAsia="pl-PL"/>
        </w:rPr>
        <w:t xml:space="preserve">peratorów określa załącznik nr </w:t>
      </w:r>
      <w:r w:rsidR="00D973FA" w:rsidRPr="002F5597">
        <w:rPr>
          <w:rFonts w:ascii="Times New Roman" w:hAnsi="Times New Roman" w:cs="Times New Roman"/>
          <w:sz w:val="24"/>
          <w:szCs w:val="24"/>
          <w:lang w:eastAsia="pl-PL"/>
        </w:rPr>
        <w:t xml:space="preserve">2 </w:t>
      </w:r>
      <w:r w:rsidR="00346D1C" w:rsidRPr="00346D1C">
        <w:rPr>
          <w:rFonts w:ascii="Times New Roman" w:hAnsi="Times New Roman" w:cs="Times New Roman"/>
          <w:sz w:val="24"/>
          <w:szCs w:val="24"/>
        </w:rPr>
        <w:t>Uchwały Nr 63/2023 Państwowej Komisji Wyborczej z dnia 17 sierpnia 2023 r. w sprawie warunków oraz sposobu pomocniczego wykorzystania techniki elektronicznej w wyborach do Sejmu Rzeczypospolitej Polskiej i do Senatu Rzeczypospolitej Polskiej zarządzonych na dzień 15 października 2023 r.</w:t>
      </w:r>
    </w:p>
    <w:p w:rsidR="00884597" w:rsidRPr="002F5597" w:rsidRDefault="00884597" w:rsidP="002F5597">
      <w:pPr>
        <w:pStyle w:val="Bezodstpw"/>
        <w:widowControl/>
        <w:suppressAutoHyphens w:val="0"/>
        <w:autoSpaceDN/>
        <w:spacing w:line="360" w:lineRule="auto"/>
        <w:ind w:firstLine="0"/>
        <w:jc w:val="center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2F5597">
        <w:rPr>
          <w:rFonts w:ascii="Times New Roman" w:hAnsi="Times New Roman" w:cs="Times New Roman"/>
          <w:sz w:val="24"/>
          <w:szCs w:val="24"/>
          <w:lang w:eastAsia="pl-PL"/>
        </w:rPr>
        <w:t>§ 2</w:t>
      </w:r>
    </w:p>
    <w:p w:rsidR="00CC09CF" w:rsidRDefault="00E91D2C" w:rsidP="007B00F2">
      <w:pPr>
        <w:pStyle w:val="Bezodstpw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7B00F2">
        <w:rPr>
          <w:rFonts w:ascii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B540E6" w:rsidRDefault="00B540E6" w:rsidP="00B540E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40E6" w:rsidRDefault="00B540E6" w:rsidP="00B540E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40E6" w:rsidRPr="00E27001" w:rsidRDefault="00B540E6" w:rsidP="00B540E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7001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B540E6" w:rsidRPr="00E27001" w:rsidRDefault="00B540E6" w:rsidP="00B540E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7001">
        <w:rPr>
          <w:rFonts w:ascii="Times New Roman" w:hAnsi="Times New Roman" w:cs="Times New Roman"/>
          <w:b/>
          <w:sz w:val="24"/>
          <w:szCs w:val="24"/>
        </w:rPr>
        <w:t xml:space="preserve">/-/ Leszek </w:t>
      </w:r>
      <w:proofErr w:type="spellStart"/>
      <w:r w:rsidRPr="00E27001">
        <w:rPr>
          <w:rFonts w:ascii="Times New Roman" w:hAnsi="Times New Roman" w:cs="Times New Roman"/>
          <w:b/>
          <w:sz w:val="24"/>
          <w:szCs w:val="24"/>
        </w:rPr>
        <w:t>Surdy</w:t>
      </w:r>
      <w:proofErr w:type="spellEnd"/>
    </w:p>
    <w:p w:rsidR="00B540E6" w:rsidRPr="007B00F2" w:rsidRDefault="00B540E6" w:rsidP="007B00F2">
      <w:pPr>
        <w:pStyle w:val="Bezodstpw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B540E6" w:rsidRPr="007B00F2" w:rsidSect="00B540E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728B"/>
    <w:multiLevelType w:val="hybridMultilevel"/>
    <w:tmpl w:val="00E6CD2C"/>
    <w:lvl w:ilvl="0" w:tplc="A9C0B5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43AE4"/>
    <w:multiLevelType w:val="hybridMultilevel"/>
    <w:tmpl w:val="14C6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5A5"/>
    <w:multiLevelType w:val="hybridMultilevel"/>
    <w:tmpl w:val="D4B81572"/>
    <w:lvl w:ilvl="0" w:tplc="F6FCD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CF"/>
    <w:rsid w:val="00040453"/>
    <w:rsid w:val="000C1364"/>
    <w:rsid w:val="000F2E18"/>
    <w:rsid w:val="001F4206"/>
    <w:rsid w:val="00292734"/>
    <w:rsid w:val="002F5597"/>
    <w:rsid w:val="00346D1C"/>
    <w:rsid w:val="0034756B"/>
    <w:rsid w:val="004C6C3E"/>
    <w:rsid w:val="005911DC"/>
    <w:rsid w:val="007636A0"/>
    <w:rsid w:val="007B00F2"/>
    <w:rsid w:val="00884597"/>
    <w:rsid w:val="00A06FDE"/>
    <w:rsid w:val="00AB1B2A"/>
    <w:rsid w:val="00B540E6"/>
    <w:rsid w:val="00C7464E"/>
    <w:rsid w:val="00CC09CF"/>
    <w:rsid w:val="00CD5B99"/>
    <w:rsid w:val="00D500FB"/>
    <w:rsid w:val="00D973FA"/>
    <w:rsid w:val="00E06155"/>
    <w:rsid w:val="00E91D2C"/>
    <w:rsid w:val="00E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48112-EE23-4955-966B-5827360D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09CF"/>
    <w:pPr>
      <w:widowControl w:val="0"/>
      <w:suppressAutoHyphens/>
      <w:autoSpaceDN w:val="0"/>
      <w:textAlignment w:val="baseline"/>
    </w:pPr>
  </w:style>
  <w:style w:type="paragraph" w:styleId="NormalnyWeb">
    <w:name w:val="Normal (Web)"/>
    <w:basedOn w:val="Normalny"/>
    <w:uiPriority w:val="99"/>
    <w:unhideWhenUsed/>
    <w:rsid w:val="00CC09CF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7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73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91D2C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B4549-4CB9-47B6-B31B-139A0015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Konto Microsoft</cp:lastModifiedBy>
  <cp:revision>5</cp:revision>
  <cp:lastPrinted>2023-09-14T11:48:00Z</cp:lastPrinted>
  <dcterms:created xsi:type="dcterms:W3CDTF">2023-09-14T09:21:00Z</dcterms:created>
  <dcterms:modified xsi:type="dcterms:W3CDTF">2023-11-02T08:26:00Z</dcterms:modified>
</cp:coreProperties>
</file>